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DE913D5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50FAD2E" w14:textId="77777777" w:rsidR="00890B20" w:rsidRDefault="00B956C2" w:rsidP="00890B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B956C2">
              <w:rPr>
                <w:rFonts w:ascii="Cambria" w:hAnsi="Cambria"/>
                <w:b/>
                <w:color w:val="403152"/>
              </w:rPr>
              <w:t xml:space="preserve">Implementación de una app en iOS para ayudar en el diagnóstico de úlceras vasculares </w:t>
            </w:r>
          </w:p>
          <w:p w14:paraId="059D9261" w14:textId="0C69E1FF" w:rsidR="00B956C2" w:rsidRPr="00890B20" w:rsidRDefault="00B956C2" w:rsidP="00890B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20A09619" w14:textId="06478317" w:rsidR="00347252" w:rsidRDefault="00B956C2" w:rsidP="003472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B956C2">
              <w:rPr>
                <w:rFonts w:ascii="Cambria" w:hAnsi="Cambria"/>
                <w:bCs/>
                <w:color w:val="403152"/>
              </w:rPr>
              <w:t xml:space="preserve">Las úlceras vasculares son un tipo de heridas que se localizan en </w:t>
            </w:r>
            <w:r>
              <w:rPr>
                <w:rFonts w:ascii="Cambria" w:hAnsi="Cambria"/>
                <w:bCs/>
                <w:color w:val="403152"/>
              </w:rPr>
              <w:t>extremidades inferiores principalmente y</w:t>
            </w:r>
            <w:r w:rsidRPr="00B956C2">
              <w:rPr>
                <w:rFonts w:ascii="Cambria" w:hAnsi="Cambria"/>
                <w:bCs/>
                <w:color w:val="403152"/>
              </w:rPr>
              <w:t xml:space="preserve"> se producen por una alteración circulatoria arterial o venosa</w:t>
            </w:r>
            <w:r>
              <w:rPr>
                <w:rFonts w:ascii="Cambria" w:hAnsi="Cambria"/>
                <w:bCs/>
                <w:color w:val="403152"/>
              </w:rPr>
              <w:t xml:space="preserve">. Además, afectan a muchos pacientes con enfermedades crónicas como diabéticos tipo 2 y con el tiempo se pueden llevar a cronificar. Los médicos de atención primaria pueden ayudar en la decisión a la hora de detectar este tipo de úlceras y remitir a los pacientes a los especialistas vasculares. </w:t>
            </w:r>
            <w:r w:rsidR="00890B20">
              <w:rPr>
                <w:rFonts w:ascii="Cambria" w:hAnsi="Cambria"/>
                <w:bCs/>
                <w:color w:val="403152"/>
              </w:rPr>
              <w:t xml:space="preserve">Los Sistemas de Ayuda a la Decisión (SAD) pueden ayudar a médicos de atención primaria a tomar una decisión </w:t>
            </w:r>
            <w:r>
              <w:rPr>
                <w:rFonts w:ascii="Cambria" w:hAnsi="Cambria"/>
                <w:bCs/>
                <w:color w:val="403152"/>
              </w:rPr>
              <w:t xml:space="preserve">y diagnóstico </w:t>
            </w:r>
            <w:r w:rsidR="00890B20">
              <w:rPr>
                <w:rFonts w:ascii="Cambria" w:hAnsi="Cambria"/>
                <w:bCs/>
                <w:color w:val="403152"/>
              </w:rPr>
              <w:t>inicial</w:t>
            </w:r>
            <w:r>
              <w:rPr>
                <w:rFonts w:ascii="Cambria" w:hAnsi="Cambria"/>
                <w:bCs/>
                <w:color w:val="403152"/>
              </w:rPr>
              <w:t>es</w:t>
            </w:r>
            <w:r w:rsidR="00890B20">
              <w:rPr>
                <w:rFonts w:ascii="Cambria" w:hAnsi="Cambria"/>
                <w:bCs/>
                <w:color w:val="403152"/>
              </w:rPr>
              <w:t xml:space="preserve">. En este TFG se llevará a cabo el desarrollo y posterior evaluación de una aplicación en el </w:t>
            </w:r>
            <w:r>
              <w:rPr>
                <w:rFonts w:ascii="Cambria" w:hAnsi="Cambria"/>
                <w:bCs/>
                <w:color w:val="403152"/>
              </w:rPr>
              <w:t>iOS</w:t>
            </w:r>
            <w:r w:rsidR="00890B20">
              <w:rPr>
                <w:rFonts w:ascii="Cambria" w:hAnsi="Cambria"/>
                <w:bCs/>
                <w:color w:val="403152"/>
              </w:rPr>
              <w:t xml:space="preserve"> para ayudar a médicos de atención primaria a la decisión de úlceras vasculares en extremidades inferiores.</w:t>
            </w:r>
            <w:r w:rsidR="00347252">
              <w:rPr>
                <w:rFonts w:ascii="Cambria" w:hAnsi="Cambria"/>
                <w:bCs/>
                <w:color w:val="403152"/>
              </w:rPr>
              <w:t xml:space="preserve"> </w:t>
            </w:r>
          </w:p>
          <w:p w14:paraId="7C0F44F8" w14:textId="37002CF6" w:rsidR="000F5DEB" w:rsidRPr="00461CF5" w:rsidRDefault="000F5DEB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927CA2A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11E986E2" w:rsidR="000F5DEB" w:rsidRPr="00025C73" w:rsidRDefault="00314F12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069C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069CE" w:rsidRPr="00332FC6" w:rsidRDefault="000069CE" w:rsidP="000069C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A53E453" w14:textId="77777777" w:rsidR="000069CE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069CE" w:rsidRPr="00461CF5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069C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069CE" w:rsidRPr="00332FC6" w:rsidRDefault="000069CE" w:rsidP="000069C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F6B3BF7" w14:textId="77777777" w:rsidR="000069CE" w:rsidRDefault="000069CE" w:rsidP="00006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069CE" w:rsidRPr="00461CF5" w:rsidRDefault="000069CE" w:rsidP="00006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069C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069CE" w:rsidRPr="00332FC6" w:rsidRDefault="000069CE" w:rsidP="000069C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FE83737" w14:textId="77777777" w:rsidR="000069CE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069CE" w:rsidRPr="00461CF5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069C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069CE" w:rsidRPr="00332FC6" w:rsidRDefault="000069CE" w:rsidP="000069C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9B1392" w14:textId="77777777" w:rsidR="000069CE" w:rsidRDefault="000069CE" w:rsidP="00006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069CE" w:rsidRPr="00461CF5" w:rsidRDefault="000069CE" w:rsidP="00006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069C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069CE" w:rsidRPr="00332FC6" w:rsidRDefault="000069CE" w:rsidP="000069C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4A92AB" w14:textId="77777777" w:rsidR="000069CE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069CE" w:rsidRPr="00461CF5" w:rsidRDefault="000069CE" w:rsidP="000069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631A8" w14:textId="77777777" w:rsidR="005F2C7F" w:rsidRDefault="005F2C7F" w:rsidP="00C76F65">
      <w:pPr>
        <w:spacing w:after="0" w:line="240" w:lineRule="auto"/>
      </w:pPr>
      <w:r>
        <w:separator/>
      </w:r>
    </w:p>
  </w:endnote>
  <w:endnote w:type="continuationSeparator" w:id="0">
    <w:p w14:paraId="6EA84FB2" w14:textId="77777777" w:rsidR="005F2C7F" w:rsidRDefault="005F2C7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1DECE" w14:textId="77777777" w:rsidR="005F2C7F" w:rsidRDefault="005F2C7F" w:rsidP="00C76F65">
      <w:pPr>
        <w:spacing w:after="0" w:line="240" w:lineRule="auto"/>
      </w:pPr>
      <w:r>
        <w:separator/>
      </w:r>
    </w:p>
  </w:footnote>
  <w:footnote w:type="continuationSeparator" w:id="0">
    <w:p w14:paraId="042B1755" w14:textId="77777777" w:rsidR="005F2C7F" w:rsidRDefault="005F2C7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5F2C7F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2DC4B3E8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F2C7F" w:rsidRPr="005F2C7F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2DC4B3E8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F2C7F" w:rsidRPr="005F2C7F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961672"/>
    <w:multiLevelType w:val="hybridMultilevel"/>
    <w:tmpl w:val="6B8E9212"/>
    <w:lvl w:ilvl="0" w:tplc="A5008F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24D7FF5"/>
    <w:multiLevelType w:val="multilevel"/>
    <w:tmpl w:val="8138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9"/>
  </w:num>
  <w:num w:numId="8">
    <w:abstractNumId w:val="4"/>
  </w:num>
  <w:num w:numId="9">
    <w:abstractNumId w:val="1"/>
  </w:num>
  <w:num w:numId="10">
    <w:abstractNumId w:val="35"/>
  </w:num>
  <w:num w:numId="11">
    <w:abstractNumId w:val="24"/>
  </w:num>
  <w:num w:numId="12">
    <w:abstractNumId w:val="36"/>
  </w:num>
  <w:num w:numId="13">
    <w:abstractNumId w:val="0"/>
  </w:num>
  <w:num w:numId="14">
    <w:abstractNumId w:val="37"/>
  </w:num>
  <w:num w:numId="15">
    <w:abstractNumId w:val="38"/>
  </w:num>
  <w:num w:numId="16">
    <w:abstractNumId w:val="12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7"/>
  </w:num>
  <w:num w:numId="23">
    <w:abstractNumId w:val="32"/>
  </w:num>
  <w:num w:numId="24">
    <w:abstractNumId w:val="8"/>
  </w:num>
  <w:num w:numId="25">
    <w:abstractNumId w:val="17"/>
  </w:num>
  <w:num w:numId="26">
    <w:abstractNumId w:val="2"/>
  </w:num>
  <w:num w:numId="27">
    <w:abstractNumId w:val="3"/>
  </w:num>
  <w:num w:numId="28">
    <w:abstractNumId w:val="34"/>
  </w:num>
  <w:num w:numId="29">
    <w:abstractNumId w:val="21"/>
  </w:num>
  <w:num w:numId="30">
    <w:abstractNumId w:val="10"/>
  </w:num>
  <w:num w:numId="31">
    <w:abstractNumId w:val="20"/>
  </w:num>
  <w:num w:numId="32">
    <w:abstractNumId w:val="26"/>
  </w:num>
  <w:num w:numId="33">
    <w:abstractNumId w:val="5"/>
  </w:num>
  <w:num w:numId="34">
    <w:abstractNumId w:val="33"/>
  </w:num>
  <w:num w:numId="35">
    <w:abstractNumId w:val="31"/>
  </w:num>
  <w:num w:numId="36">
    <w:abstractNumId w:val="27"/>
  </w:num>
  <w:num w:numId="37">
    <w:abstractNumId w:val="11"/>
  </w:num>
  <w:num w:numId="38">
    <w:abstractNumId w:val="30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069CE"/>
    <w:rsid w:val="00022733"/>
    <w:rsid w:val="00025C73"/>
    <w:rsid w:val="00033AB8"/>
    <w:rsid w:val="0006647B"/>
    <w:rsid w:val="0007062C"/>
    <w:rsid w:val="000A3667"/>
    <w:rsid w:val="000D11B9"/>
    <w:rsid w:val="000F5DEB"/>
    <w:rsid w:val="00113BDA"/>
    <w:rsid w:val="001151B1"/>
    <w:rsid w:val="0012070B"/>
    <w:rsid w:val="00134502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AF3"/>
    <w:rsid w:val="00314F12"/>
    <w:rsid w:val="00332AD5"/>
    <w:rsid w:val="00332FC6"/>
    <w:rsid w:val="00332FE2"/>
    <w:rsid w:val="00343567"/>
    <w:rsid w:val="00347252"/>
    <w:rsid w:val="00354F49"/>
    <w:rsid w:val="00374F87"/>
    <w:rsid w:val="0038032D"/>
    <w:rsid w:val="003B4089"/>
    <w:rsid w:val="003C6590"/>
    <w:rsid w:val="003D3D4D"/>
    <w:rsid w:val="003E7CBF"/>
    <w:rsid w:val="003F008A"/>
    <w:rsid w:val="004070D4"/>
    <w:rsid w:val="004356CC"/>
    <w:rsid w:val="00454313"/>
    <w:rsid w:val="004B60C2"/>
    <w:rsid w:val="004C0194"/>
    <w:rsid w:val="004E0BD2"/>
    <w:rsid w:val="004F18F2"/>
    <w:rsid w:val="004F555D"/>
    <w:rsid w:val="004F60F7"/>
    <w:rsid w:val="00500D1B"/>
    <w:rsid w:val="00505A62"/>
    <w:rsid w:val="00511C75"/>
    <w:rsid w:val="00513B05"/>
    <w:rsid w:val="0053009E"/>
    <w:rsid w:val="00534DE0"/>
    <w:rsid w:val="00581217"/>
    <w:rsid w:val="0058555A"/>
    <w:rsid w:val="005A0113"/>
    <w:rsid w:val="005A37DC"/>
    <w:rsid w:val="005A7752"/>
    <w:rsid w:val="005F2C7F"/>
    <w:rsid w:val="0063039B"/>
    <w:rsid w:val="00676F1B"/>
    <w:rsid w:val="006812BD"/>
    <w:rsid w:val="006824DA"/>
    <w:rsid w:val="006B7689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D6FEF"/>
    <w:rsid w:val="007E2BEA"/>
    <w:rsid w:val="007F0AA1"/>
    <w:rsid w:val="00833222"/>
    <w:rsid w:val="0084608E"/>
    <w:rsid w:val="008557BA"/>
    <w:rsid w:val="0086646E"/>
    <w:rsid w:val="00882F4C"/>
    <w:rsid w:val="00882F72"/>
    <w:rsid w:val="0088574B"/>
    <w:rsid w:val="00890B20"/>
    <w:rsid w:val="0097182B"/>
    <w:rsid w:val="0097263E"/>
    <w:rsid w:val="00986A1F"/>
    <w:rsid w:val="00986D11"/>
    <w:rsid w:val="0099798E"/>
    <w:rsid w:val="009A0F7E"/>
    <w:rsid w:val="009A106D"/>
    <w:rsid w:val="009B44B9"/>
    <w:rsid w:val="009B6540"/>
    <w:rsid w:val="009E2A24"/>
    <w:rsid w:val="009F035D"/>
    <w:rsid w:val="009F52DF"/>
    <w:rsid w:val="00A1598A"/>
    <w:rsid w:val="00A259DF"/>
    <w:rsid w:val="00A37CD2"/>
    <w:rsid w:val="00AB231C"/>
    <w:rsid w:val="00AC7122"/>
    <w:rsid w:val="00AF6873"/>
    <w:rsid w:val="00B0713D"/>
    <w:rsid w:val="00B14605"/>
    <w:rsid w:val="00B32D17"/>
    <w:rsid w:val="00B40137"/>
    <w:rsid w:val="00B502F3"/>
    <w:rsid w:val="00B53988"/>
    <w:rsid w:val="00B956C2"/>
    <w:rsid w:val="00B9593F"/>
    <w:rsid w:val="00BA0405"/>
    <w:rsid w:val="00C35B8A"/>
    <w:rsid w:val="00C452B9"/>
    <w:rsid w:val="00C61653"/>
    <w:rsid w:val="00C75132"/>
    <w:rsid w:val="00C76F65"/>
    <w:rsid w:val="00CF1D55"/>
    <w:rsid w:val="00CF3B46"/>
    <w:rsid w:val="00D07C6B"/>
    <w:rsid w:val="00D103C1"/>
    <w:rsid w:val="00D12B9A"/>
    <w:rsid w:val="00D16C08"/>
    <w:rsid w:val="00D320B5"/>
    <w:rsid w:val="00D53601"/>
    <w:rsid w:val="00D65B55"/>
    <w:rsid w:val="00D74ACC"/>
    <w:rsid w:val="00D82BC2"/>
    <w:rsid w:val="00D87874"/>
    <w:rsid w:val="00DA40DA"/>
    <w:rsid w:val="00DB0330"/>
    <w:rsid w:val="00DB094E"/>
    <w:rsid w:val="00DC3073"/>
    <w:rsid w:val="00E20FEE"/>
    <w:rsid w:val="00E40F6C"/>
    <w:rsid w:val="00E43AF7"/>
    <w:rsid w:val="00E46568"/>
    <w:rsid w:val="00E50F93"/>
    <w:rsid w:val="00E54E34"/>
    <w:rsid w:val="00E55C0D"/>
    <w:rsid w:val="00E57AC9"/>
    <w:rsid w:val="00E6387A"/>
    <w:rsid w:val="00EB004A"/>
    <w:rsid w:val="00ED03FB"/>
    <w:rsid w:val="00EF63C0"/>
    <w:rsid w:val="00F11804"/>
    <w:rsid w:val="00F131B8"/>
    <w:rsid w:val="00F2211E"/>
    <w:rsid w:val="00F2334E"/>
    <w:rsid w:val="00F4281F"/>
    <w:rsid w:val="00F461B9"/>
    <w:rsid w:val="00FC00C3"/>
    <w:rsid w:val="00FC25FC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DBFA-B918-467E-A040-83AE9A57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1253</Characters>
  <Application>Microsoft Office Word</Application>
  <DocSecurity>0</DocSecurity>
  <Lines>125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TEL</cp:lastModifiedBy>
  <cp:revision>2</cp:revision>
  <cp:lastPrinted>2010-05-24T15:16:00Z</cp:lastPrinted>
  <dcterms:created xsi:type="dcterms:W3CDTF">2023-10-16T08:32:00Z</dcterms:created>
  <dcterms:modified xsi:type="dcterms:W3CDTF">2023-10-16T08:32:00Z</dcterms:modified>
</cp:coreProperties>
</file>